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Qiki</w:t>
      </w:r>
    </w:p>
    <w:p w:rsidR="00000000" w:rsidDel="00000000" w:rsidP="00000000" w:rsidRDefault="00000000" w:rsidRPr="00000000" w14:paraId="00000001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Inkluze ve skautu aneb skauting pro všechny</w:t>
      </w:r>
      <w:r w:rsidDel="00000000" w:rsidR="00000000" w:rsidRPr="00000000">
        <w:rPr>
          <w:rtl w:val="0"/>
        </w:rPr>
        <w:t xml:space="preserve"> - úvaha</w:t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Odměny a tresty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Benjamínci ve skautu</w:t>
      </w:r>
      <w:r w:rsidDel="00000000" w:rsidR="00000000" w:rsidRPr="00000000">
        <w:rPr>
          <w:rtl w:val="0"/>
        </w:rPr>
        <w:t xml:space="preserve"> - věková kategorie ano/ne, specifické potřeby a přístup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Příprava programů</w:t>
      </w:r>
      <w:r w:rsidDel="00000000" w:rsidR="00000000" w:rsidRPr="00000000">
        <w:rPr>
          <w:rtl w:val="0"/>
        </w:rPr>
        <w:t xml:space="preserve"> - jak? proč? kdy? ...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Rak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Vop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Anča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Verča Macounová 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- Tradice v oddíle a k čemu jsou?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- Nekoedukovaný oddíl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- Šikana v oddíle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- Vytváření týmu mezi vedoucími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Pipi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Fík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Bobeš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Rituály v oddíle a jejich význam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Esej na jeden skautský zákon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Služba v kuchyni jako stavební kámen skautské výchovy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Oddíl a věci veřejné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  <w:t xml:space="preserve">Adri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  <w:t xml:space="preserve">Poky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  <w:t xml:space="preserve">Delf</w:t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c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